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江苏商贸职业学院</w:t>
      </w:r>
    </w:p>
    <w:p>
      <w:pPr>
        <w:spacing w:line="5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通州湾教学区教室分布图</w:t>
      </w:r>
      <w:r>
        <w:rPr>
          <w:rFonts w:hint="eastAsia"/>
          <w:sz w:val="28"/>
          <w:szCs w:val="28"/>
        </w:rPr>
        <w:t>（班级）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3号楼南楼</w:t>
      </w:r>
    </w:p>
    <w:tbl>
      <w:tblPr>
        <w:tblStyle w:val="5"/>
        <w:tblW w:w="97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21"/>
        <w:gridCol w:w="968"/>
        <w:gridCol w:w="805"/>
        <w:gridCol w:w="845"/>
        <w:gridCol w:w="818"/>
        <w:gridCol w:w="846"/>
        <w:gridCol w:w="356"/>
        <w:gridCol w:w="489"/>
        <w:gridCol w:w="832"/>
        <w:gridCol w:w="845"/>
        <w:gridCol w:w="80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885" w:type="dxa"/>
          <w:trHeight w:val="628" w:hRule="atLeast"/>
        </w:trPr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一层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编号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（面积）</w:t>
            </w:r>
          </w:p>
        </w:tc>
        <w:tc>
          <w:tcPr>
            <w:tcW w:w="2618" w:type="dxa"/>
            <w:gridSpan w:val="3"/>
            <w:shd w:val="clear" w:color="BEBEBE" w:themeColor="background1" w:themeShade="BF" w:fill="8DB3E2" w:themeFill="text2" w:themeFillTint="66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112（196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20" w:type="dxa"/>
            <w:gridSpan w:val="3"/>
            <w:shd w:val="clear" w:color="BEBEBE" w:themeColor="background1" w:themeShade="BF" w:fill="8DB3E2" w:themeFill="text2" w:themeFillTint="66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101（98.28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885" w:type="dxa"/>
          <w:trHeight w:val="628" w:hRule="atLeast"/>
        </w:trPr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（人数）</w:t>
            </w:r>
          </w:p>
        </w:tc>
        <w:tc>
          <w:tcPr>
            <w:tcW w:w="2618" w:type="dxa"/>
            <w:gridSpan w:val="3"/>
            <w:shd w:val="clear" w:color="BEBEBE" w:themeColor="background1" w:themeShade="BF" w:fill="8DB3E2" w:themeFill="text2" w:themeFillTint="66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阶梯教室（270人）</w:t>
            </w:r>
          </w:p>
        </w:tc>
        <w:tc>
          <w:tcPr>
            <w:tcW w:w="2020" w:type="dxa"/>
            <w:gridSpan w:val="3"/>
            <w:shd w:val="clear" w:color="BEBEBE" w:themeColor="background1" w:themeShade="BF" w:fill="8DB3E2" w:themeFill="text2" w:themeFillTint="66"/>
            <w:vAlign w:val="center"/>
          </w:tcPr>
          <w:p>
            <w:pPr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后勤服务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二层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编号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（面积）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201-1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（87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201-2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（87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（84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18" w:type="dxa"/>
            <w:shd w:val="pct10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846" w:type="dxa"/>
            <w:shd w:val="pct10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204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205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（67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206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（81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207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（90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19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电商S2301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（52人）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电商S2302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（51人）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营销S2301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（52人）</w:t>
            </w:r>
          </w:p>
        </w:tc>
        <w:tc>
          <w:tcPr>
            <w:tcW w:w="818" w:type="dxa"/>
            <w:shd w:val="pct10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辅导员工作室</w:t>
            </w:r>
          </w:p>
        </w:tc>
        <w:tc>
          <w:tcPr>
            <w:tcW w:w="846" w:type="dxa"/>
            <w:shd w:val="pct10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行政办公室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营销S2302（35人）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供应链运营S2301（44人）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物流S2301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（56人）</w:t>
            </w:r>
          </w:p>
        </w:tc>
        <w:tc>
          <w:tcPr>
            <w:tcW w:w="1719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教师办公室/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学生一站式社区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三层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96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301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（124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303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304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305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306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（84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307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308（67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309（81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310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（91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914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311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（125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96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公共教室（100人）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建筑装饰S2301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（50人）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建设工程管理S2301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（52人）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工程造价SD2303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（46人）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工程造价S2302（52人）</w:t>
            </w:r>
          </w:p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建设工程管理SD2302</w:t>
            </w:r>
          </w:p>
          <w:p>
            <w:pPr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30人）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物流SD2302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（32人）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物流SD2303（32人）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电商SD2303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（56人）</w:t>
            </w:r>
          </w:p>
        </w:tc>
        <w:tc>
          <w:tcPr>
            <w:tcW w:w="914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公共教室</w:t>
            </w:r>
          </w:p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四层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96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401-402（125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403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404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（82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405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406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（83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407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408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（67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409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szCs w:val="16"/>
                <w:highlight w:val="none"/>
              </w:rPr>
              <w:t>（81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410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（90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968" w:type="dxa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公共教室（100人）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高铁S2301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（49人）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高铁S2302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（48人）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高铁SD2303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（39人）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高铁SD2304（40人）</w:t>
            </w:r>
          </w:p>
        </w:tc>
        <w:tc>
          <w:tcPr>
            <w:tcW w:w="84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动漫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制作S2303（33人）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动漫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制作S2302（43人）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动 漫 制 作S2301（46人）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动漫制作SD2304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五层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1773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501</w:t>
            </w: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502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（71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691" w:type="dxa"/>
            <w:gridSpan w:val="3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503-504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（140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505-506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（70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507-508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（70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/>
                <w:sz w:val="16"/>
                <w:szCs w:val="16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1773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教师</w:t>
            </w:r>
            <w:r>
              <w:rPr>
                <w:rFonts w:hint="eastAsia"/>
                <w:sz w:val="16"/>
                <w:szCs w:val="16"/>
              </w:rPr>
              <w:t>办公室（6桌）</w:t>
            </w: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金融S2301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（41人）</w:t>
            </w:r>
          </w:p>
        </w:tc>
        <w:tc>
          <w:tcPr>
            <w:tcW w:w="1691" w:type="dxa"/>
            <w:gridSpan w:val="3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公共教室（120人）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金融S2302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（41人）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金融SD2303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784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备注：固定班级教室2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  <w:highlight w:val="none"/>
              </w:rPr>
              <w:t>间；5个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公共</w:t>
            </w:r>
            <w:r>
              <w:rPr>
                <w:rFonts w:hint="eastAsia"/>
                <w:sz w:val="16"/>
                <w:szCs w:val="16"/>
                <w:highlight w:val="none"/>
              </w:rPr>
              <w:t>教室；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16"/>
                <w:szCs w:val="16"/>
                <w:highlight w:val="none"/>
              </w:rPr>
              <w:t>个办公室</w:t>
            </w:r>
          </w:p>
        </w:tc>
      </w:tr>
    </w:tbl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both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4号楼</w:t>
      </w:r>
      <w:r>
        <w:rPr>
          <w:rFonts w:hint="eastAsia"/>
          <w:sz w:val="28"/>
          <w:szCs w:val="28"/>
          <w:highlight w:val="none"/>
          <w:lang w:val="en-US" w:eastAsia="zh-CN"/>
        </w:rPr>
        <w:t>南</w:t>
      </w:r>
      <w:r>
        <w:rPr>
          <w:rFonts w:hint="eastAsia"/>
          <w:sz w:val="28"/>
          <w:szCs w:val="28"/>
          <w:highlight w:val="none"/>
        </w:rPr>
        <w:t>楼</w:t>
      </w:r>
    </w:p>
    <w:tbl>
      <w:tblPr>
        <w:tblStyle w:val="5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804"/>
        <w:gridCol w:w="1064"/>
        <w:gridCol w:w="1022"/>
        <w:gridCol w:w="1064"/>
        <w:gridCol w:w="1023"/>
        <w:gridCol w:w="1132"/>
        <w:gridCol w:w="1022"/>
        <w:gridCol w:w="1050"/>
        <w:gridCol w:w="113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773" w:hRule="atLeast"/>
          <w:jc w:val="center"/>
        </w:trPr>
        <w:tc>
          <w:tcPr>
            <w:tcW w:w="418" w:type="dxa"/>
            <w:vAlign w:val="center"/>
          </w:tcPr>
          <w:p>
            <w:pPr>
              <w:spacing w:beforeLines="50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一层</w:t>
            </w:r>
          </w:p>
        </w:tc>
        <w:tc>
          <w:tcPr>
            <w:tcW w:w="9313" w:type="dxa"/>
            <w:gridSpan w:val="9"/>
            <w:vAlign w:val="center"/>
          </w:tcPr>
          <w:p>
            <w:pPr>
              <w:spacing w:beforeLines="5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926" w:hRule="atLeast"/>
          <w:jc w:val="center"/>
        </w:trPr>
        <w:tc>
          <w:tcPr>
            <w:tcW w:w="418" w:type="dxa"/>
            <w:vMerge w:val="restart"/>
            <w:vAlign w:val="center"/>
          </w:tcPr>
          <w:p>
            <w:pPr>
              <w:spacing w:beforeLines="5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二层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201</w:t>
            </w:r>
          </w:p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highlight w:val="none"/>
              </w:rPr>
              <w:t>110.16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202</w:t>
            </w:r>
          </w:p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60.74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203</w:t>
            </w:r>
          </w:p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（83.85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204-205</w:t>
            </w:r>
          </w:p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92.05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206</w:t>
            </w:r>
          </w:p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71.43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207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69.85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208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69.85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132" w:type="dxa"/>
            <w:shd w:val="clear" w:color="auto" w:fill="548DD4" w:themeFill="text2" w:themeFillTint="99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209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34.77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926" w:hRule="atLeast"/>
          <w:jc w:val="center"/>
        </w:trPr>
        <w:tc>
          <w:tcPr>
            <w:tcW w:w="418" w:type="dxa"/>
            <w:vMerge w:val="continue"/>
            <w:vAlign w:val="center"/>
          </w:tcPr>
          <w:p>
            <w:pPr>
              <w:spacing w:beforeLines="5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beforeLines="50"/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spacing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网络S2301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（54人）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网络S2302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（53人）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人工智能</w:t>
            </w:r>
          </w:p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技术S2301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（57人）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人工智能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技术S2302（56人）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网络SD2303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（42人）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网络SD2304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（49人）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无人机技术S2301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（50人）</w:t>
            </w:r>
          </w:p>
        </w:tc>
        <w:tc>
          <w:tcPr>
            <w:tcW w:w="1132" w:type="dxa"/>
            <w:shd w:val="clear" w:color="auto" w:fill="548DD4" w:themeFill="text2" w:themeFillTint="99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教师办公室</w:t>
            </w:r>
          </w:p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1" w:type="dxa"/>
          <w:trHeight w:val="926" w:hRule="atLeast"/>
          <w:jc w:val="center"/>
        </w:trPr>
        <w:tc>
          <w:tcPr>
            <w:tcW w:w="418" w:type="dxa"/>
            <w:vMerge w:val="restart"/>
            <w:vAlign w:val="center"/>
          </w:tcPr>
          <w:p>
            <w:pPr>
              <w:spacing w:beforeLines="5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三层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301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68.02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302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85.66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303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84.3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304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82.39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13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305-306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102.53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307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70.83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308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70.4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1" w:type="dxa"/>
          <w:trHeight w:val="926" w:hRule="atLeast"/>
          <w:jc w:val="center"/>
        </w:trPr>
        <w:tc>
          <w:tcPr>
            <w:tcW w:w="418" w:type="dxa"/>
            <w:vMerge w:val="continue"/>
            <w:vAlign w:val="center"/>
          </w:tcPr>
          <w:p>
            <w:pPr>
              <w:spacing w:beforeLines="5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beforeLines="50"/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spacing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软件技术SD2304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（32人）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软件技术S2303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（47人）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物联网S2301</w:t>
            </w:r>
          </w:p>
          <w:p>
            <w:pPr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（42人）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物联网S2302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（42人）</w:t>
            </w:r>
          </w:p>
        </w:tc>
        <w:tc>
          <w:tcPr>
            <w:tcW w:w="113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公共教室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（100人）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电子信息S2301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（43人）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电子信息S2302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（40人）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1" w:type="dxa"/>
          <w:trHeight w:val="926" w:hRule="atLeast"/>
          <w:jc w:val="center"/>
        </w:trPr>
        <w:tc>
          <w:tcPr>
            <w:tcW w:w="418" w:type="dxa"/>
            <w:vMerge w:val="restart"/>
            <w:vAlign w:val="center"/>
          </w:tcPr>
          <w:p>
            <w:pPr>
              <w:spacing w:beforeLines="5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四层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401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67.47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402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85.62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403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84.06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404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83.87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13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405-406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102.53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407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70.83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408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70.4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1" w:type="dxa"/>
          <w:trHeight w:val="926" w:hRule="atLeast"/>
          <w:jc w:val="center"/>
        </w:trPr>
        <w:tc>
          <w:tcPr>
            <w:tcW w:w="418" w:type="dxa"/>
            <w:vMerge w:val="continue"/>
            <w:vAlign w:val="center"/>
          </w:tcPr>
          <w:p>
            <w:pPr>
              <w:spacing w:beforeLines="5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beforeLines="50"/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spacing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电气自动化SD2304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（29人）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电气自动化S2303</w:t>
            </w:r>
          </w:p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（44人）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电气自动化</w:t>
            </w:r>
          </w:p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S2302</w:t>
            </w:r>
          </w:p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（44人）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电气自动化S230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（46人）</w:t>
            </w:r>
          </w:p>
        </w:tc>
        <w:tc>
          <w:tcPr>
            <w:tcW w:w="113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公共教室</w:t>
            </w:r>
          </w:p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（100人）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软件技术S2301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（46人）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软件技术S2302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（45人）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18" w:type="dxa"/>
            <w:vMerge w:val="restart"/>
            <w:vAlign w:val="center"/>
          </w:tcPr>
          <w:p>
            <w:pPr>
              <w:spacing w:beforeLines="5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五层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501</w:t>
            </w:r>
          </w:p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68.29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502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70.02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503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70.11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504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68.02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505-506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95.02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507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70.83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508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70.4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509</w:t>
            </w:r>
          </w:p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103.36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)</w:t>
            </w:r>
          </w:p>
        </w:tc>
        <w:tc>
          <w:tcPr>
            <w:tcW w:w="70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18" w:type="dxa"/>
            <w:vMerge w:val="continue"/>
            <w:vAlign w:val="center"/>
          </w:tcPr>
          <w:p>
            <w:pPr>
              <w:spacing w:beforeLines="5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beforeLines="50"/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spacing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建工技术S2301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（36人）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建工技术S2302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（35人）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建工技术SD2303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（34人）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en-US" w:eastAsia="zh-CN"/>
              </w:rPr>
              <w:t>工程造价S2301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（50人）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信息安全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技术S2301（57人）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电子信息SD2303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（37人）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移动应用S2301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（48人）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移动应用SD2302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（48人）</w:t>
            </w:r>
          </w:p>
        </w:tc>
        <w:tc>
          <w:tcPr>
            <w:tcW w:w="70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教师办公室</w:t>
            </w:r>
          </w:p>
          <w:p>
            <w:pPr>
              <w:jc w:val="center"/>
              <w:rPr>
                <w:rFonts w:hint="default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(6人)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440" w:type="dxa"/>
            <w:gridSpan w:val="11"/>
          </w:tcPr>
          <w:p>
            <w:pPr>
              <w:spacing w:beforeLines="50"/>
              <w:jc w:val="both"/>
              <w:rPr>
                <w:rFonts w:hint="default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备注：固定班级教室2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 w:val="16"/>
                <w:szCs w:val="16"/>
                <w:highlight w:val="none"/>
              </w:rPr>
              <w:t>间；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6"/>
                <w:szCs w:val="16"/>
                <w:highlight w:val="none"/>
              </w:rPr>
              <w:t>个办公室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；2个公共教室</w:t>
            </w:r>
          </w:p>
        </w:tc>
      </w:tr>
    </w:tbl>
    <w:p>
      <w:pPr>
        <w:spacing w:beforeLines="50"/>
        <w:jc w:val="center"/>
        <w:rPr>
          <w:rFonts w:hint="eastAsia"/>
          <w:sz w:val="28"/>
          <w:szCs w:val="28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rFonts w:hint="eastAsia"/>
          <w:sz w:val="28"/>
          <w:szCs w:val="28"/>
          <w:highlight w:val="none"/>
        </w:rPr>
      </w:pPr>
    </w:p>
    <w:p>
      <w:pPr>
        <w:spacing w:beforeLines="50"/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4号楼</w:t>
      </w:r>
      <w:r>
        <w:rPr>
          <w:rFonts w:hint="eastAsia"/>
          <w:sz w:val="28"/>
          <w:szCs w:val="28"/>
          <w:highlight w:val="none"/>
          <w:lang w:val="en-US" w:eastAsia="zh-CN"/>
        </w:rPr>
        <w:t>北</w:t>
      </w:r>
      <w:r>
        <w:rPr>
          <w:rFonts w:hint="eastAsia"/>
          <w:sz w:val="28"/>
          <w:szCs w:val="28"/>
          <w:highlight w:val="none"/>
        </w:rPr>
        <w:t>楼</w:t>
      </w:r>
    </w:p>
    <w:tbl>
      <w:tblPr>
        <w:tblStyle w:val="5"/>
        <w:tblW w:w="6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328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一层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编号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（面积）</w:t>
            </w:r>
          </w:p>
        </w:tc>
        <w:tc>
          <w:tcPr>
            <w:tcW w:w="3055" w:type="dxa"/>
            <w:shd w:val="clear" w:color="auto" w:fill="D7D7D7" w:themeFill="background1" w:themeFillShade="D8"/>
            <w:vAlign w:val="center"/>
          </w:tcPr>
          <w:p>
            <w:pPr>
              <w:spacing w:beforeLines="50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102</w:t>
            </w:r>
          </w:p>
          <w:p>
            <w:pPr>
              <w:spacing w:beforeLines="5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（196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spacing w:beforeLines="50"/>
              <w:jc w:val="both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beforeLines="50"/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教室</w:t>
            </w:r>
          </w:p>
          <w:p>
            <w:pPr>
              <w:spacing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（人数）</w:t>
            </w:r>
          </w:p>
        </w:tc>
        <w:tc>
          <w:tcPr>
            <w:tcW w:w="3055" w:type="dxa"/>
            <w:shd w:val="clear" w:color="auto" w:fill="D7D7D7" w:themeFill="background1" w:themeFillShade="D8"/>
            <w:vAlign w:val="center"/>
          </w:tcPr>
          <w:p>
            <w:pPr>
              <w:spacing w:beforeLines="5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阶梯教室（270人）</w:t>
            </w:r>
          </w:p>
        </w:tc>
      </w:tr>
    </w:tbl>
    <w:p>
      <w:pPr>
        <w:spacing w:beforeLines="50"/>
        <w:jc w:val="both"/>
        <w:rPr>
          <w:rFonts w:hint="eastAsia"/>
          <w:sz w:val="28"/>
          <w:szCs w:val="28"/>
        </w:rPr>
      </w:pPr>
    </w:p>
    <w:p>
      <w:pPr>
        <w:spacing w:beforeLines="50"/>
        <w:jc w:val="center"/>
        <w:rPr>
          <w:b/>
          <w:sz w:val="15"/>
          <w:szCs w:val="15"/>
        </w:rPr>
      </w:pPr>
      <w:r>
        <w:rPr>
          <w:rFonts w:hint="eastAsia"/>
          <w:sz w:val="28"/>
          <w:szCs w:val="28"/>
        </w:rPr>
        <w:t>5号楼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37" w:tblpY="622"/>
        <w:tblOverlap w:val="never"/>
        <w:tblW w:w="8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89"/>
        <w:gridCol w:w="2268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一层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101-102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103-104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教室（人数）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机房</w:t>
            </w:r>
            <w:r>
              <w:rPr>
                <w:rFonts w:hint="eastAsia"/>
                <w:sz w:val="16"/>
                <w:szCs w:val="16"/>
              </w:rPr>
              <w:t>（60台）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机房</w:t>
            </w:r>
            <w:r>
              <w:rPr>
                <w:rFonts w:hint="eastAsia"/>
                <w:sz w:val="16"/>
                <w:szCs w:val="16"/>
              </w:rPr>
              <w:t>（60台）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二层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201-202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206-207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210-211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教室（人数）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130㎡机房（70台）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130㎡机房（63台）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175㎡机房（80台）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四层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409-410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教室（人数）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形体房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>
      <w:pPr>
        <w:rPr>
          <w:b/>
          <w:sz w:val="15"/>
          <w:szCs w:val="15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hMDFkOGM5Y2JlOWMxNDZjZmYwMjg0N2M2YmMyMzkifQ=="/>
  </w:docVars>
  <w:rsids>
    <w:rsidRoot w:val="009D1E6B"/>
    <w:rsid w:val="00061B3D"/>
    <w:rsid w:val="0011321C"/>
    <w:rsid w:val="001E2614"/>
    <w:rsid w:val="00364CB2"/>
    <w:rsid w:val="004C08BB"/>
    <w:rsid w:val="00507592"/>
    <w:rsid w:val="0062479A"/>
    <w:rsid w:val="00626205"/>
    <w:rsid w:val="00671EF8"/>
    <w:rsid w:val="006F4EAB"/>
    <w:rsid w:val="00751847"/>
    <w:rsid w:val="007C5534"/>
    <w:rsid w:val="008463D8"/>
    <w:rsid w:val="009D1E6B"/>
    <w:rsid w:val="00A14277"/>
    <w:rsid w:val="00A21EC1"/>
    <w:rsid w:val="00A937B9"/>
    <w:rsid w:val="00AC6B61"/>
    <w:rsid w:val="00B23EFD"/>
    <w:rsid w:val="00D6620E"/>
    <w:rsid w:val="00DC0195"/>
    <w:rsid w:val="00DD52C5"/>
    <w:rsid w:val="00EE3F9D"/>
    <w:rsid w:val="00F40666"/>
    <w:rsid w:val="01440A6B"/>
    <w:rsid w:val="02DC0F65"/>
    <w:rsid w:val="03E9711D"/>
    <w:rsid w:val="04783F79"/>
    <w:rsid w:val="05940AC6"/>
    <w:rsid w:val="082A04B3"/>
    <w:rsid w:val="084D1CF0"/>
    <w:rsid w:val="08DD4532"/>
    <w:rsid w:val="0D944959"/>
    <w:rsid w:val="13993165"/>
    <w:rsid w:val="16050570"/>
    <w:rsid w:val="19020B67"/>
    <w:rsid w:val="1A622DF1"/>
    <w:rsid w:val="1AAC0CBD"/>
    <w:rsid w:val="1AE87CAE"/>
    <w:rsid w:val="1C3E2E33"/>
    <w:rsid w:val="1E8E2F08"/>
    <w:rsid w:val="25435F74"/>
    <w:rsid w:val="264A194A"/>
    <w:rsid w:val="28355AE9"/>
    <w:rsid w:val="2AEC33FD"/>
    <w:rsid w:val="2BB76277"/>
    <w:rsid w:val="32324E73"/>
    <w:rsid w:val="339A16DE"/>
    <w:rsid w:val="362E4784"/>
    <w:rsid w:val="36312003"/>
    <w:rsid w:val="37DD1B7F"/>
    <w:rsid w:val="382B6AFA"/>
    <w:rsid w:val="39FD5DF0"/>
    <w:rsid w:val="3BFA3696"/>
    <w:rsid w:val="417137CD"/>
    <w:rsid w:val="42461FE6"/>
    <w:rsid w:val="4286383D"/>
    <w:rsid w:val="42C805A7"/>
    <w:rsid w:val="42CC0902"/>
    <w:rsid w:val="435933B8"/>
    <w:rsid w:val="44F36F36"/>
    <w:rsid w:val="4A2434A9"/>
    <w:rsid w:val="4ABF253D"/>
    <w:rsid w:val="4C24253F"/>
    <w:rsid w:val="4D8D73FE"/>
    <w:rsid w:val="4F0544D0"/>
    <w:rsid w:val="50F05318"/>
    <w:rsid w:val="528733E6"/>
    <w:rsid w:val="536B2236"/>
    <w:rsid w:val="5488793B"/>
    <w:rsid w:val="55760345"/>
    <w:rsid w:val="56885B1E"/>
    <w:rsid w:val="59F2127E"/>
    <w:rsid w:val="5A3F59FD"/>
    <w:rsid w:val="5AA41BD0"/>
    <w:rsid w:val="5AE64742"/>
    <w:rsid w:val="5AF2405E"/>
    <w:rsid w:val="5CDD25D9"/>
    <w:rsid w:val="63224518"/>
    <w:rsid w:val="64DC231C"/>
    <w:rsid w:val="679F29E7"/>
    <w:rsid w:val="67D72467"/>
    <w:rsid w:val="6A446E75"/>
    <w:rsid w:val="6A8D663D"/>
    <w:rsid w:val="6ADC553F"/>
    <w:rsid w:val="6E6042B7"/>
    <w:rsid w:val="6F4E3648"/>
    <w:rsid w:val="71364CFF"/>
    <w:rsid w:val="72697863"/>
    <w:rsid w:val="76F95916"/>
    <w:rsid w:val="77430266"/>
    <w:rsid w:val="79082B0F"/>
    <w:rsid w:val="7CA51A09"/>
    <w:rsid w:val="7DCF7144"/>
    <w:rsid w:val="7FB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CD722-0003-4CB7-975D-B0C44FF13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627</Words>
  <Characters>912</Characters>
  <Lines>14</Lines>
  <Paragraphs>4</Paragraphs>
  <TotalTime>1</TotalTime>
  <ScaleCrop>false</ScaleCrop>
  <LinksUpToDate>false</LinksUpToDate>
  <CharactersWithSpaces>919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2019-08-13T01:50:00Z</dcterms:created>
  <dc:creator>user</dc:creator>
  <cp:lastModifiedBy>Administrator</cp:lastModifiedBy>
  <cp:lastPrinted>2023-09-19T02:01:00Z</cp:lastPrinted>
  <dcterms:modified xsi:type="dcterms:W3CDTF">2023-09-20T01:49:53Z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A6B1CF8DF3AF458E9A00CBB3046F3E09</vt:lpwstr>
  </property>
</Properties>
</file>